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4" w:rsidRDefault="00052BC4" w:rsidP="00052BC4">
      <w:pPr>
        <w:autoSpaceDE w:val="0"/>
        <w:autoSpaceDN w:val="0"/>
        <w:adjustRightInd w:val="0"/>
        <w:ind w:right="51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CONTRATO</w:t>
      </w:r>
    </w:p>
    <w:p w:rsidR="0030399A" w:rsidRDefault="0030399A" w:rsidP="0030399A">
      <w:pPr>
        <w:autoSpaceDE w:val="0"/>
        <w:autoSpaceDN w:val="0"/>
        <w:adjustRightInd w:val="0"/>
        <w:ind w:left="2835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left="340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CONTRATO QUE ENTRE SI CELEBRAM, DE UM LADO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DO OUTRO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PARA O FIM QUE NELE SE DECLARA.</w:t>
      </w:r>
    </w:p>
    <w:p w:rsidR="0030399A" w:rsidRDefault="0030399A" w:rsidP="0030399A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left" w:pos="81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MUNICÍPIO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Estado do Ceará, pessoa jurídica de direito público interno,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[CNPJ_ENTIDADE]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07.411.531/0001-16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através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Gabinete do Prefeito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representado por seu Ordenador de Despesas, 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residente e domiciliado na Cidade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/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denominado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CONTRATANTE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 de outro lado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estabelecida na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[LOGRADOURO]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Rodovia CE 293, S/N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[BAIRRO]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Zona Rural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[MUNICIPIO]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inscrita no CNPJ/MF sob o n.º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[DOCUMENTO_CPF_CNPJ]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00.089.746/0001-13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neste ato representada pelo Sr. </w:t>
      </w:r>
      <w:r w:rsidR="005D1A41" w:rsidRPr="005D1A41">
        <w:rPr>
          <w:rFonts w:eastAsiaTheme="minorHAnsi"/>
          <w:color w:val="000000"/>
          <w:sz w:val="22"/>
          <w:szCs w:val="22"/>
          <w:lang w:eastAsia="en-US"/>
        </w:rPr>
        <w:t>Francisco Alex Belém Matias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portador do CPF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[CPF_RESPONSAVEL]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 w:rsidR="00BF078D" w:rsidRPr="00BF078D">
        <w:rPr>
          <w:rFonts w:eastAsiaTheme="minorHAnsi"/>
          <w:color w:val="000000"/>
          <w:sz w:val="22"/>
          <w:szCs w:val="22"/>
          <w:lang w:eastAsia="en-US"/>
        </w:rPr>
        <w:t>023.700.353-82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apenas denominada de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CONTRATADA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resolvem firmar o presente Contrato, tendo em vista o resultado da Licitação,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tudo de acordo com as normas gerais da Lei n° 8.666/93 e da Lei n° 10.520/02, e suas alterações posteriores, mediante cláusulas e condições seguintes. </w:t>
      </w:r>
    </w:p>
    <w:p w:rsidR="0030399A" w:rsidRDefault="0030399A" w:rsidP="0030399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PRIMEIRA – DO FUNDAMENTO LEGAL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Processo de Licitação na modalidade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[MODALIDADE_PROCESSO]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Pregão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nº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[NUMERO_PROCESSO_ADM_COMPRAS]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2019.12.18.1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de acordo com a Lei n° 8.666/93 e Lei n° 10.520/02, devidamente homologado pelo Sr.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Ordenador de Despesas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Gabinete do Prefeito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SEGUNDA – DO OBJETO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2.1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– O presente Contrato tem como objeto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[SOLICITACAO_OBJETO]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Aquisição de combustíveis destinados à frota de veículos pertencentes e locados do Gabinete do Prefeito do Município de Abaiara/CE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conforme especificações constantes no Edital Convocatório, nos quais a Contratada sagrou-se vencedora, na forma discriminada no quadro abaixo:</w:t>
      </w:r>
    </w:p>
    <w:bookmarkStart w:id="0" w:name="_GoBack"/>
    <w:bookmarkEnd w:id="0"/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[GRADE_ITENS_VENCIDOS_PELO_FORNECEDOR_PROPOSTA_FINAL_TOTALIZADO]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4933" w:type="pct"/>
        <w:tblInd w:w="-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3645"/>
        <w:gridCol w:w="851"/>
        <w:gridCol w:w="992"/>
        <w:gridCol w:w="1843"/>
        <w:gridCol w:w="1559"/>
      </w:tblGrid>
      <w:tr w:rsidR="005A0860" w:rsidTr="005A0860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Especificação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Unid.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Qtde.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unitário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Valor Total</w:t>
            </w:r>
          </w:p>
        </w:tc>
      </w:tr>
      <w:tr w:rsidR="005A0860" w:rsidTr="005A0860">
        <w:tc>
          <w:tcPr>
            <w:tcW w:w="4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860" w:rsidRDefault="005A08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0860" w:rsidRDefault="005A0860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Óleo Diesel S10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/>
              <w:jc w:val="both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3,77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A0860" w:rsidRDefault="005A0860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22.620,00</w:t>
            </w:r>
          </w:p>
        </w:tc>
      </w:tr>
      <w:tr w:rsidR="0030399A" w:rsidTr="005A0860">
        <w:tc>
          <w:tcPr>
            <w:tcW w:w="7806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0399A" w:rsidRDefault="0030399A">
            <w:pPr>
              <w:autoSpaceDE w:val="0"/>
              <w:autoSpaceDN w:val="0"/>
              <w:adjustRightInd w:val="0"/>
              <w:ind w:left="50" w:right="50"/>
              <w:jc w:val="right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22.620,00</w:t>
            </w:r>
          </w:p>
        </w:tc>
      </w:tr>
    </w:tbl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TERCEIRA - DO VALOR, DO REAJUSTE E DO REEQUILÍBRIO ECONÔMICO-FINANCEIRO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objeto contratual tem o valor total de R$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22.620,00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(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[TOTAL_FORNECEDOR_EXTENSO]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vinte e dois mil seiscentos e vinte  reais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).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3.2 </w:t>
      </w:r>
      <w:r>
        <w:rPr>
          <w:rFonts w:eastAsiaTheme="minorHAnsi"/>
          <w:color w:val="000000"/>
          <w:sz w:val="22"/>
          <w:szCs w:val="22"/>
          <w:lang w:eastAsia="en-US"/>
        </w:rPr>
        <w:t>– O contrato poderá ser reajustado, através de termo aditivo solicitado pela Contratada e autorizado pela Contratante, de acordo com a variação estabelecida pelo Governo Federal.</w:t>
      </w:r>
    </w:p>
    <w:p w:rsidR="0030399A" w:rsidRDefault="0030399A" w:rsidP="0030399A">
      <w:pPr>
        <w:autoSpaceDE w:val="0"/>
        <w:autoSpaceDN w:val="0"/>
        <w:adjustRightInd w:val="0"/>
        <w:ind w:firstLine="142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3.3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Poderá ser restabelecida a relação que as partes pactuaram inicialmente entre os encargos do contratado e a retribuição da Administração para a justa remuneração do fornecimento, desde que objetivando a manutenção do equilíbrio econômico-financeiro inicial do contrato, na hipótese de sobrevirem fatos imprevisíveis, ou previsíveis porém de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conseqüências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incalculáveis, retardadores ou impeditivos da execução do ajustado, ou ainda, em caso de força maior, caso fortuito ou fato do príncipe, configurando álea econômica extraordinária e extracontratual, nos termos do Art. 65, Inciso II, alínea "d" da Lei 8.666/93, devendo ser formalizado através de ato administrativo.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QUARTA - DO PRAZO DE VIGÊNCIA CONTRATUAL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4.1 - 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presente Instrumento terá vigência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[VIGENCIACONTRATO_PROCESSO]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até 31/12/2020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, a contar da sua assinatura, ou enquanto decorrer o fornecimento dentro da vigência do mesmo.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>CLÁUSULA QUINTA - DA ENTREGA DOS PRODUTOS E DO RECEBIMENTO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5.1 –</w:t>
      </w:r>
      <w:r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A entrega dos produtos, devendo estar todos em embalagens fechadas, exceto quando se tratar de combustíveis, contendo a identificação da data de industrialização e o prazo de validade, será de acordo com as solicitações requisitadas pela Contratante, devendo os mesmos ser entregues imediatamente, no caso de combustíveis, e em até 02 (dois) dias a contar do recebimento da respectiva Ordem de Compra,  quando se tratar dos demais produtos, ficando à administração no direito de solicitar apenas aquela quantidade que lhe for estritamente necessária.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 Contratada ficará obrigada a trocar, as suas expensas, o(s) produto(s) que vierem a ser recusados por justo motivo, sendo que o ato do recebimento não importará a sua aceitação;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5.3 - </w:t>
      </w:r>
      <w:r>
        <w:rPr>
          <w:rFonts w:eastAsiaTheme="minorHAnsi"/>
          <w:color w:val="000000"/>
          <w:sz w:val="22"/>
          <w:szCs w:val="22"/>
          <w:lang w:eastAsia="en-US"/>
        </w:rPr>
        <w:t>Todas as embalagens devem estar fechadas e conter a identificação da data de industrialização e o prazo de validade, quando for o caso;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5.4 - </w:t>
      </w:r>
      <w:r>
        <w:rPr>
          <w:rFonts w:eastAsiaTheme="minorHAnsi"/>
          <w:color w:val="000000"/>
          <w:sz w:val="22"/>
          <w:szCs w:val="22"/>
          <w:lang w:eastAsia="en-US"/>
        </w:rPr>
        <w:t>A Contratada deverá efetuar as entregas em transporte adequado para tanto;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5.5 -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Caso a Contratante venha optar por entrega programada a licitante deverá apresentar dispor,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instalações  condizentes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e compatíveis para a guarda e armazenamento dos produtos.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5.6 -  </w:t>
      </w:r>
      <w:r>
        <w:rPr>
          <w:rFonts w:eastAsiaTheme="minorHAnsi"/>
          <w:color w:val="000000"/>
          <w:sz w:val="22"/>
          <w:szCs w:val="22"/>
          <w:lang w:eastAsia="en-US"/>
        </w:rPr>
        <w:t>O recebimento dos produtos será efetuado nos seguintes termos: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5.6.1 - </w:t>
      </w:r>
      <w:r>
        <w:rPr>
          <w:rFonts w:eastAsiaTheme="minorHAnsi"/>
          <w:color w:val="000000"/>
          <w:sz w:val="22"/>
          <w:szCs w:val="22"/>
          <w:lang w:eastAsia="en-US"/>
        </w:rPr>
        <w:t>Provisoriamente, para efeito de posterior verificação da conformidade do produto com a especificação;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5.6.2 - </w:t>
      </w:r>
      <w:r>
        <w:rPr>
          <w:rFonts w:eastAsiaTheme="minorHAnsi"/>
          <w:color w:val="000000"/>
          <w:sz w:val="22"/>
          <w:szCs w:val="22"/>
          <w:lang w:eastAsia="en-US"/>
        </w:rPr>
        <w:t>Definitivamente, após verificação da qualidade e quantidade do produto, pelo setor responsável pela solicitação e consequentemente aceitação.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SEXTA - DA ORIGEM DOS RECURSOS</w:t>
      </w:r>
    </w:p>
    <w:p w:rsidR="0030399A" w:rsidRDefault="0030399A" w:rsidP="0030399A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6.1 -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As despesas decorrentes deste Contrato correrão a conta de recursos oriundos do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[SOLICITACAO_FONTE_RECURSO]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Recursos Ordinários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, com a dotação orçamentária prevista na seguinte rubrica:  </w:t>
      </w:r>
    </w:p>
    <w:p w:rsidR="0030399A" w:rsidRDefault="0030399A" w:rsidP="0030399A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[DOTACAO_SOLICITACAO]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</w:p>
    <w:tbl>
      <w:tblPr>
        <w:tblW w:w="1000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30399A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16"/>
                <w:szCs w:val="16"/>
                <w:lang w:eastAsia="en-US"/>
              </w:rPr>
              <w:t>Elemento de Despesa</w:t>
            </w:r>
          </w:p>
        </w:tc>
      </w:tr>
      <w:tr w:rsidR="0030399A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04.122.0001.2.002.0000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0399A" w:rsidRDefault="0030399A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33903000</w:t>
            </w:r>
          </w:p>
        </w:tc>
      </w:tr>
    </w:tbl>
    <w:p w:rsidR="0030399A" w:rsidRDefault="0030399A" w:rsidP="0030399A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30399A" w:rsidRDefault="0030399A" w:rsidP="0030399A">
      <w:pPr>
        <w:autoSpaceDE w:val="0"/>
        <w:autoSpaceDN w:val="0"/>
        <w:adjustRightInd w:val="0"/>
        <w:ind w:firstLine="1407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SÉTIMA - DO PAGAMENTO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7.1 -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dos produtos solicitados será realizado, através de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empenho,  mediante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a apresentação das respectivas nota fiscal / fatura visadas pelo setor competente e do termo de solicitação de pagamento;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7.2 -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O pagamento será efetuado até o 30º (trigésimo) dia subsequente a entrega dos produtos.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OITAVA - DAS OBRIGAÇÕES DA CONTRATADA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8.1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 xml:space="preserve">A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para fornecer o(s) produto(s), objeto do presente Contrato obrigar-se-á a: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 – </w:t>
      </w:r>
      <w:r>
        <w:rPr>
          <w:rFonts w:eastAsiaTheme="minorHAnsi"/>
          <w:color w:val="000000"/>
          <w:sz w:val="22"/>
          <w:szCs w:val="22"/>
          <w:lang w:eastAsia="en-US"/>
        </w:rPr>
        <w:t>Cumprir integralmente as disposições do Instrumento Convocatório e do Contrato;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8.1.2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pela perfeição do(s) produto(s) objeto deste Contrato, sendo ainda responsável por quaisquer danos pessoais ou materiais, inclusive contra terceiros, ocorridos durante seu fornecimento;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8.1.3 – </w:t>
      </w:r>
      <w:r>
        <w:rPr>
          <w:rFonts w:eastAsiaTheme="minorHAnsi"/>
          <w:color w:val="000000"/>
          <w:sz w:val="22"/>
          <w:szCs w:val="22"/>
          <w:lang w:eastAsia="en-US"/>
        </w:rPr>
        <w:t>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8.1.4 – </w:t>
      </w:r>
      <w:r>
        <w:rPr>
          <w:rFonts w:eastAsiaTheme="minorHAnsi"/>
          <w:color w:val="000000"/>
          <w:sz w:val="22"/>
          <w:szCs w:val="22"/>
          <w:lang w:eastAsia="en-US"/>
        </w:rPr>
        <w:t>Manter, durante toda a execução deste Contrato, em compatibilidade com as obrigações por ele assumidas, todas as condições de habilitação e qualificação exigidas na licitação;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8.1.5 – </w:t>
      </w:r>
      <w:r>
        <w:rPr>
          <w:rFonts w:eastAsiaTheme="minorHAnsi"/>
          <w:color w:val="000000"/>
          <w:sz w:val="22"/>
          <w:szCs w:val="22"/>
          <w:lang w:eastAsia="en-US"/>
        </w:rPr>
        <w:t>Fornecer com presteza e dignidade o(s) produto(s) objeto deste Contrato;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8.1.6 – </w:t>
      </w:r>
      <w:r>
        <w:rPr>
          <w:rFonts w:eastAsiaTheme="minorHAnsi"/>
          <w:color w:val="000000"/>
          <w:sz w:val="22"/>
          <w:szCs w:val="22"/>
          <w:lang w:eastAsia="en-US"/>
        </w:rPr>
        <w:t>Aceitar nas mesmas condições contratuais, acréscimos ou supressões que se fizerem necessários na forma estabelecida no Art. 65, § 1º da Lei n° 8.666/93, alterada e consolidada;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8.1.7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Entregar imediatamente, no caso de combustíveis, e em até 02 (dois) dias a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contar  do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recebimento da respectiva Ordem de Compra, quando se tratar dos demais produtos, devendo o(s) </w:t>
      </w:r>
      <w:r>
        <w:rPr>
          <w:rFonts w:eastAsiaTheme="minorHAnsi"/>
          <w:color w:val="000000"/>
          <w:sz w:val="22"/>
          <w:szCs w:val="22"/>
          <w:lang w:eastAsia="en-US"/>
        </w:rPr>
        <w:lastRenderedPageBreak/>
        <w:t>mesmo(s) ser entregue(s) ao(s) servidor previamente autorizado pela Administração Municipal, estando os produtos, salvo os combustíveis, todos em embalagens fechadas, contendo a identificação da data de industrialização e o prazo de validade;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8.1.8 – </w:t>
      </w:r>
      <w:r>
        <w:rPr>
          <w:rFonts w:eastAsiaTheme="minorHAnsi"/>
          <w:color w:val="000000"/>
          <w:sz w:val="22"/>
          <w:szCs w:val="22"/>
          <w:lang w:eastAsia="en-US"/>
        </w:rPr>
        <w:t>Trocar, as suas expensas, o(s) produto(s) que vier(em) a ser recusado(s) por justo motivo, sendo que o ato de recebimento não importará em sua aceitação;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8.1.9 – </w:t>
      </w:r>
      <w:r>
        <w:rPr>
          <w:rFonts w:eastAsiaTheme="minorHAnsi"/>
          <w:color w:val="000000"/>
          <w:sz w:val="22"/>
          <w:szCs w:val="22"/>
          <w:lang w:eastAsia="en-US"/>
        </w:rPr>
        <w:t>Efetuar a entrega do(s) produto(s) em transporte adequado para tanto.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8.1.10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Caso a Contratante venha optar por entrega programada a Contratada deverá dispor de instalações condizentes e compatíveis para a guarda e armazenamento do(s) produto(s) pondo-os a salvo de possível deterioração.   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NONA - DAS OBRIGAÇÕES DA CONTRATANTE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 </w:t>
      </w:r>
      <w:r>
        <w:rPr>
          <w:rFonts w:eastAsiaTheme="minorHAnsi"/>
          <w:color w:val="000000"/>
          <w:sz w:val="22"/>
          <w:szCs w:val="22"/>
          <w:lang w:eastAsia="en-US"/>
        </w:rPr>
        <w:t>A Contratante obrigar-se-á a: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9.1.1. </w:t>
      </w:r>
      <w:r>
        <w:rPr>
          <w:rFonts w:eastAsiaTheme="minorHAnsi"/>
          <w:color w:val="000000"/>
          <w:sz w:val="22"/>
          <w:szCs w:val="22"/>
          <w:lang w:eastAsia="en-US"/>
        </w:rPr>
        <w:t>Exigir o fiel cumprimento do Edital e Contrato, bem como zelo na prestação do fornecimento e o cumprimento dos prazos.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9.1.2.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Notificar a CONTRATADA sobre qualquer irregularidade no fornecimento do(s) produto(s) objeto deste Contrato.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9.1.3.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Acompanhar e fiscalizar junto a Contratada a execução do objeto contratual;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9.1.4.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Efetuar os pagamentos devidos nas condições estabelecidas neste Instrumento, bem como zelar pelo cumprimento de todas as cláusulas contratuais.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– DAS SANÇÕES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10.1 - </w:t>
      </w:r>
      <w:r>
        <w:rPr>
          <w:rFonts w:eastAsiaTheme="minorHAnsi"/>
          <w:color w:val="000000"/>
          <w:sz w:val="22"/>
          <w:szCs w:val="22"/>
          <w:lang w:eastAsia="en-US"/>
        </w:rPr>
        <w:t>À contratada total ou parcialmente inadimplente serão aplicadas as sanções dos artigos 86 a 88 da Lei 8.666/93, e suas demais alterações.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 –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A Contratada, no caso de inadimplemento, ficará sujeita às seguintes sanções: 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Advertência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Multas necessárias, conforme segue: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10.2.2.1 – </w:t>
      </w:r>
      <w:r>
        <w:rPr>
          <w:rFonts w:eastAsiaTheme="minorHAnsi"/>
          <w:color w:val="000000"/>
          <w:sz w:val="22"/>
          <w:szCs w:val="22"/>
          <w:lang w:eastAsia="en-US"/>
        </w:rPr>
        <w:t>0,5% (cinco décimos por cento) por dia de atraso, até o limite de 10% (dez por cento), sobre o valor da fatura pelo atraso na entrega do(s) produto(s).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10.2.2.2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20% (vinte por cento) sobre o valor total faturado no mês anterior, pelo descumprimento de qualquer item do Edital ou Cláusula Contratual. 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10.2.3 -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Suspensão temporária do direito de participar em licitações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e  impedimento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 contratar com a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Prefeitura Municipal de 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por prazo não superior a 02 (dois) anos.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10.2.4 - </w:t>
      </w:r>
      <w:r>
        <w:rPr>
          <w:rFonts w:eastAsiaTheme="minorHAnsi"/>
          <w:color w:val="000000"/>
          <w:sz w:val="22"/>
          <w:szCs w:val="22"/>
          <w:lang w:eastAsia="en-US"/>
        </w:rPr>
        <w:t>Declaração de inidoneidade para licitar ou contratar com Administração Municipal, enquanto perdurarem os motivos determinantes da punição, ou até que seja promovida reabilitação, perante a própria autoridade que aplicou a penalidade.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PRIMEIRA - DA RESCISÃO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Este contrato poderá ser rescindido unilateralmente pela Contratante, por conveniência administrativa ou por infringência de qualquer das condições pactuadas.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11.2 - </w:t>
      </w:r>
      <w:r>
        <w:rPr>
          <w:rFonts w:eastAsiaTheme="minorHAnsi"/>
          <w:color w:val="000000"/>
          <w:sz w:val="22"/>
          <w:szCs w:val="22"/>
          <w:lang w:eastAsia="en-US"/>
        </w:rPr>
        <w:t>O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não cumprimento das disposições especificadas neste Contrato implicará automaticamente em quebra de Contrato, ensejando rescisão administrativa prevista no art. 77 da Lei Federal 8.666/93, reconhecidos desde já os direitos da Administração, com relação as normas contratuais e as previstas em Lei ou Regulamento dispostas no presente Instrumento.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11.3 -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presente contrato é rescindível ainda, independentemente de qualquer interpelação Judicial ou Extrajudicial, nos casos de: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11.3.1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Omissão de pagamento pela CONTRATANTE;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11.3.2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Inadimplência de qualquer de suas cláusulas por qualquer uma das partes;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11.3.3 –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Acerto em comum acordo por iniciativa de uma das partes, mediante aviso por escrito com 30 (trinta) dias de antecedência, sem ônus para ambas as partes.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lastRenderedPageBreak/>
        <w:t xml:space="preserve">11.3.4 – </w:t>
      </w:r>
      <w:r>
        <w:rPr>
          <w:rFonts w:eastAsiaTheme="minorHAnsi"/>
          <w:color w:val="000000"/>
          <w:sz w:val="22"/>
          <w:szCs w:val="22"/>
          <w:lang w:eastAsia="en-US"/>
        </w:rPr>
        <w:t>No caso de não cumprimento de qualquer das cláusulas deste contrato, a parte que se sentir prejudicada poderá rescindi-lo sem que se faça necessário uma comunicação por escrito com a antecedência definida no subitem anterior.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CLÁUSULA DÉCIMA SEGUNDA – DA ALTERAÇÃO CONTRATUAL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12.1 – </w:t>
      </w:r>
      <w:r>
        <w:rPr>
          <w:rFonts w:eastAsiaTheme="minorHAnsi"/>
          <w:color w:val="000000"/>
          <w:sz w:val="22"/>
          <w:szCs w:val="22"/>
          <w:lang w:eastAsia="en-US"/>
        </w:rPr>
        <w:t>Quaisquer alterações que venham a ocorrer neste Instrumento serão efetuadas mediante Termo Aditivo.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TERCEIRA - DA PUBLICAÇÃO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13.1 – </w:t>
      </w:r>
      <w:r>
        <w:rPr>
          <w:rFonts w:eastAsiaTheme="minorHAnsi"/>
          <w:color w:val="000000"/>
          <w:sz w:val="22"/>
          <w:szCs w:val="22"/>
          <w:lang w:eastAsia="en-US"/>
        </w:rPr>
        <w:t>Este contrato deverá ser publicado por afixação em local de costume, até o 5° (quinto) dia útil do mês subsequente ao de sua assinatura.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QUARTA – DOS ANEXOS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14.1 - </w:t>
      </w:r>
      <w:r>
        <w:rPr>
          <w:rFonts w:eastAsiaTheme="minorHAnsi"/>
          <w:color w:val="000000"/>
          <w:sz w:val="22"/>
          <w:szCs w:val="22"/>
          <w:lang w:eastAsia="en-US"/>
        </w:rPr>
        <w:t>Integram o presente contrato todas as peças que formaram o procedimento licitatório, a proposta apresentada pela Contratada, bem como eventuais correspondências trocadas entre as partes, independentemente de transcrição.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CLÁUSULA DÉCIMA QUINTA - DO FORO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15.1 -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O Foro competente para dirimir quaisquer dúvidas oriundas do presente Contrato é o da Comarca de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[CIDADE_ENTIDADE]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Abaiara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- 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[UF_ENTIDADE]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CE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30399A" w:rsidRDefault="0030399A" w:rsidP="0030399A">
      <w:pPr>
        <w:autoSpaceDE w:val="0"/>
        <w:autoSpaceDN w:val="0"/>
        <w:adjustRightInd w:val="0"/>
        <w:ind w:firstLine="1418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Declaram as partes que este Contrato corresponde à manifestação final, completa e exclusiva de acordo entre elas celebrado, assinando o presente Contrato juntamente com as testemunhas abaixo firmadas.</w:t>
      </w:r>
    </w:p>
    <w:p w:rsidR="0030399A" w:rsidRDefault="0030399A" w:rsidP="0030399A">
      <w:pPr>
        <w:autoSpaceDE w:val="0"/>
        <w:autoSpaceDN w:val="0"/>
        <w:adjustRightInd w:val="0"/>
        <w:ind w:firstLine="1418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[CIDADE_ENTIDADE]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Abaiara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/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[UF_ENTIDADE]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CE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 xml:space="preserve">, </w:t>
      </w:r>
      <w:r>
        <w:rPr>
          <w:rFonts w:eastAsiaTheme="minorHAnsi"/>
          <w:color w:val="000000"/>
          <w:lang w:eastAsia="en-US"/>
        </w:rPr>
        <w:fldChar w:fldCharType="begin"/>
      </w:r>
      <w:r>
        <w:rPr>
          <w:rFonts w:eastAsiaTheme="minorHAnsi"/>
          <w:color w:val="000000"/>
          <w:lang w:eastAsia="en-US"/>
        </w:rPr>
        <w:instrText>MERGEFIELD [DATA_ASSINATURA_CONTRATO_POR_EXTENSO]</w:instrText>
      </w:r>
      <w:r>
        <w:rPr>
          <w:rFonts w:eastAsiaTheme="minorHAnsi"/>
          <w:color w:val="000000"/>
          <w:lang w:eastAsia="en-US"/>
        </w:rPr>
        <w:fldChar w:fldCharType="separate"/>
      </w:r>
      <w:r>
        <w:rPr>
          <w:rFonts w:eastAsiaTheme="minorHAnsi"/>
          <w:color w:val="000000"/>
          <w:lang w:eastAsia="en-US"/>
        </w:rPr>
        <w:t>10 de Janeiro de 2020</w:t>
      </w:r>
      <w:r>
        <w:rPr>
          <w:rFonts w:eastAsiaTheme="minorHAnsi"/>
          <w:color w:val="000000"/>
          <w:lang w:eastAsia="en-US"/>
        </w:rPr>
        <w:fldChar w:fldCharType="end"/>
      </w:r>
      <w:r>
        <w:rPr>
          <w:rFonts w:eastAsiaTheme="minorHAnsi"/>
          <w:color w:val="000000"/>
          <w:lang w:eastAsia="en-US"/>
        </w:rPr>
        <w:t>.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ind w:left="851" w:firstLine="567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[ORDENADOR_UNIDADE_ORCAMENTARIA]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Raimundo Moreira da Silva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Ordenador de Despesas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[NOME_ORGAO]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Gabinete do Prefeito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CONTRATANTE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...............................................................................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fldChar w:fldCharType="begin"/>
      </w:r>
      <w:r>
        <w:rPr>
          <w:rFonts w:eastAsiaTheme="minorHAnsi"/>
          <w:color w:val="000000"/>
          <w:sz w:val="22"/>
          <w:szCs w:val="22"/>
          <w:lang w:eastAsia="en-US"/>
        </w:rPr>
        <w:instrText>MERGEFIELD [RAZAO_SOCIAL]</w:instrTex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separate"/>
      </w:r>
      <w:r>
        <w:rPr>
          <w:rFonts w:eastAsiaTheme="minorHAnsi"/>
          <w:color w:val="000000"/>
          <w:sz w:val="22"/>
          <w:szCs w:val="22"/>
          <w:lang w:eastAsia="en-US"/>
        </w:rPr>
        <w:t>ARAUJO PETROLEO LTDA</w:t>
      </w:r>
      <w:r>
        <w:rPr>
          <w:rFonts w:eastAsiaTheme="minorHAnsi"/>
          <w:color w:val="000000"/>
          <w:sz w:val="22"/>
          <w:szCs w:val="22"/>
          <w:lang w:eastAsia="en-US"/>
        </w:rPr>
        <w:fldChar w:fldCharType="end"/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jc w:val="center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CONTRATADA</w:t>
      </w:r>
    </w:p>
    <w:p w:rsidR="0030399A" w:rsidRDefault="0030399A" w:rsidP="0030399A">
      <w:pPr>
        <w:tabs>
          <w:tab w:val="center" w:pos="450"/>
        </w:tabs>
        <w:autoSpaceDE w:val="0"/>
        <w:autoSpaceDN w:val="0"/>
        <w:adjustRightInd w:val="0"/>
        <w:ind w:left="1560" w:hanging="156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Testemunhas:</w:t>
      </w: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1) ......................................................................................... CPF ........................................</w:t>
      </w: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30399A" w:rsidRDefault="0030399A" w:rsidP="0030399A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2) ......................................................................................... CPF ........................................</w:t>
      </w:r>
    </w:p>
    <w:p w:rsidR="007B1751" w:rsidRPr="00052BC4" w:rsidRDefault="007B1751" w:rsidP="0030399A">
      <w:pPr>
        <w:autoSpaceDE w:val="0"/>
        <w:autoSpaceDN w:val="0"/>
        <w:adjustRightInd w:val="0"/>
        <w:jc w:val="center"/>
        <w:rPr>
          <w:rFonts w:eastAsiaTheme="minorHAnsi"/>
        </w:rPr>
      </w:pPr>
    </w:p>
    <w:sectPr w:rsidR="007B1751" w:rsidRPr="00052BC4" w:rsidSect="006A1A85">
      <w:headerReference w:type="default" r:id="rId6"/>
      <w:footerReference w:type="default" r:id="rId7"/>
      <w:pgSz w:w="11906" w:h="16838"/>
      <w:pgMar w:top="1666" w:right="1274" w:bottom="709" w:left="1134" w:header="708" w:footer="10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AB" w:rsidRDefault="00A951AB" w:rsidP="00F9229A">
      <w:r>
        <w:separator/>
      </w:r>
    </w:p>
  </w:endnote>
  <w:endnote w:type="continuationSeparator" w:id="0">
    <w:p w:rsidR="00A951AB" w:rsidRDefault="00A951AB" w:rsidP="00F9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13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</w:p>
  <w:p w:rsidR="00B87C5C" w:rsidRDefault="00177713">
    <w:pPr>
      <w:pStyle w:val="Rodap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________________________________________________________________________________</w:t>
    </w:r>
    <w:r w:rsidR="00B87C5C">
      <w:rPr>
        <w:rFonts w:ascii="Arial" w:hAnsi="Arial" w:cs="Arial"/>
        <w:b/>
        <w:bCs/>
        <w:color w:val="0000FF"/>
        <w:sz w:val="16"/>
        <w:szCs w:val="16"/>
      </w:rPr>
      <w:t>__________________________</w:t>
    </w:r>
  </w:p>
  <w:p w:rsidR="00177713" w:rsidRDefault="00177713" w:rsidP="00F75E75">
    <w:pPr>
      <w:pStyle w:val="Rodap"/>
      <w:jc w:val="center"/>
      <w:rPr>
        <w:rFonts w:ascii="Arial" w:hAnsi="Arial" w:cs="Arial"/>
        <w:b/>
        <w:bCs/>
        <w:color w:val="0000FF"/>
        <w:sz w:val="16"/>
        <w:szCs w:val="16"/>
      </w:rPr>
    </w:pPr>
    <w:r w:rsidRPr="009B051F">
      <w:rPr>
        <w:rFonts w:ascii="Arial" w:hAnsi="Arial" w:cs="Arial"/>
        <w:b/>
        <w:bCs/>
        <w:color w:val="0000FF"/>
        <w:sz w:val="16"/>
        <w:szCs w:val="16"/>
      </w:rPr>
      <w:t>Rua Expedito Oliveira das Neves, nº 70 - Centro - ABAIARA/CE - CNPJ: 07.411</w:t>
    </w:r>
    <w:r>
      <w:rPr>
        <w:rFonts w:ascii="Arial" w:hAnsi="Arial" w:cs="Arial"/>
        <w:b/>
        <w:bCs/>
        <w:color w:val="0000FF"/>
        <w:sz w:val="16"/>
        <w:szCs w:val="16"/>
      </w:rPr>
      <w:t>.531/0001-16 - FONE: 8835581254</w:t>
    </w:r>
  </w:p>
  <w:p w:rsidR="00E470C5" w:rsidRDefault="00E470C5" w:rsidP="00F75E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AB" w:rsidRDefault="00A951AB" w:rsidP="00F9229A">
      <w:r>
        <w:separator/>
      </w:r>
    </w:p>
  </w:footnote>
  <w:footnote w:type="continuationSeparator" w:id="0">
    <w:p w:rsidR="00A951AB" w:rsidRDefault="00A951AB" w:rsidP="00F9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16"/>
      <w:gridCol w:w="7522"/>
    </w:tblGrid>
    <w:tr w:rsidR="00177713" w:rsidRPr="009B051F" w:rsidTr="003B2F79">
      <w:tc>
        <w:tcPr>
          <w:tcW w:w="2116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</w:rPr>
          </w:pPr>
          <w:r>
            <w:rPr>
              <w:rFonts w:ascii="Verdana" w:hAnsi="Verdana" w:cs="Verdana"/>
              <w:noProof/>
              <w:color w:val="000000"/>
            </w:rPr>
            <w:drawing>
              <wp:inline distT="0" distB="0" distL="0" distR="0">
                <wp:extent cx="866775" cy="733425"/>
                <wp:effectExtent l="1905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2" w:type="dxa"/>
          <w:tcBorders>
            <w:top w:val="nil"/>
            <w:left w:val="nil"/>
            <w:bottom w:val="nil"/>
            <w:right w:val="nil"/>
          </w:tcBorders>
        </w:tcPr>
        <w:p w:rsidR="00177713" w:rsidRPr="009B051F" w:rsidRDefault="00177713" w:rsidP="003B2F79">
          <w:pPr>
            <w:widowControl w:val="0"/>
            <w:autoSpaceDE w:val="0"/>
            <w:autoSpaceDN w:val="0"/>
            <w:adjustRightInd w:val="0"/>
            <w:jc w:val="center"/>
            <w:rPr>
              <w:rFonts w:ascii="Verdana" w:hAnsi="Verdana" w:cs="Verdana"/>
              <w:b/>
              <w:bCs/>
              <w:color w:val="000000"/>
            </w:rPr>
          </w:pP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t>Prefeitura Municipal de Abaiara</w:t>
          </w:r>
          <w:r w:rsidRPr="009B051F">
            <w:rPr>
              <w:rFonts w:ascii="Verdana" w:hAnsi="Verdana" w:cs="Verdana"/>
              <w:b/>
              <w:bCs/>
              <w:color w:val="000000"/>
              <w:sz w:val="32"/>
              <w:szCs w:val="32"/>
            </w:rPr>
            <w:br/>
            <w:t>GOVERNO MUNICIPAL</w:t>
          </w:r>
          <w:r w:rsidRPr="009B051F">
            <w:rPr>
              <w:rFonts w:ascii="Verdana" w:hAnsi="Verdana" w:cs="Verdana"/>
              <w:b/>
              <w:bCs/>
              <w:color w:val="000000"/>
              <w:sz w:val="28"/>
              <w:szCs w:val="28"/>
            </w:rPr>
            <w:br/>
          </w:r>
          <w:r w:rsidRPr="009B051F">
            <w:rPr>
              <w:rFonts w:ascii="Verdana" w:hAnsi="Verdana" w:cs="Verdana"/>
              <w:b/>
              <w:bCs/>
              <w:color w:val="000000"/>
            </w:rPr>
            <w:t>CNPJ n° 07.411.531/0001-16</w:t>
          </w:r>
        </w:p>
      </w:tc>
    </w:tr>
  </w:tbl>
  <w:p w:rsidR="00177713" w:rsidRDefault="00177713" w:rsidP="00F9229A">
    <w:pPr>
      <w:widowControl w:val="0"/>
      <w:pBdr>
        <w:top w:val="single" w:sz="2" w:space="0" w:color="0000FF"/>
      </w:pBdr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9A"/>
    <w:rsid w:val="00012408"/>
    <w:rsid w:val="000222CC"/>
    <w:rsid w:val="00027CDE"/>
    <w:rsid w:val="00033090"/>
    <w:rsid w:val="00037249"/>
    <w:rsid w:val="0004268F"/>
    <w:rsid w:val="00051BB3"/>
    <w:rsid w:val="00052BC4"/>
    <w:rsid w:val="00054D01"/>
    <w:rsid w:val="000573D0"/>
    <w:rsid w:val="0006728B"/>
    <w:rsid w:val="00070CFD"/>
    <w:rsid w:val="0007485F"/>
    <w:rsid w:val="000969DE"/>
    <w:rsid w:val="00097E8D"/>
    <w:rsid w:val="000A6214"/>
    <w:rsid w:val="00103514"/>
    <w:rsid w:val="00105C8E"/>
    <w:rsid w:val="001168B4"/>
    <w:rsid w:val="001255E8"/>
    <w:rsid w:val="00125810"/>
    <w:rsid w:val="00135EAE"/>
    <w:rsid w:val="00136363"/>
    <w:rsid w:val="00136602"/>
    <w:rsid w:val="001417C2"/>
    <w:rsid w:val="0014497F"/>
    <w:rsid w:val="001621FB"/>
    <w:rsid w:val="00170400"/>
    <w:rsid w:val="00177713"/>
    <w:rsid w:val="00190883"/>
    <w:rsid w:val="001959F0"/>
    <w:rsid w:val="001A5BDE"/>
    <w:rsid w:val="001A696F"/>
    <w:rsid w:val="001C3059"/>
    <w:rsid w:val="001D635A"/>
    <w:rsid w:val="001D72F8"/>
    <w:rsid w:val="002101E1"/>
    <w:rsid w:val="002154A7"/>
    <w:rsid w:val="0022262C"/>
    <w:rsid w:val="00241DF7"/>
    <w:rsid w:val="002441F6"/>
    <w:rsid w:val="002470A6"/>
    <w:rsid w:val="00260634"/>
    <w:rsid w:val="00267F2B"/>
    <w:rsid w:val="002802A3"/>
    <w:rsid w:val="00280E4B"/>
    <w:rsid w:val="00281132"/>
    <w:rsid w:val="002958EB"/>
    <w:rsid w:val="002A0D9D"/>
    <w:rsid w:val="002A4D98"/>
    <w:rsid w:val="002B0ECE"/>
    <w:rsid w:val="002B1696"/>
    <w:rsid w:val="002C004E"/>
    <w:rsid w:val="002E5C8F"/>
    <w:rsid w:val="002E760B"/>
    <w:rsid w:val="00302AB7"/>
    <w:rsid w:val="0030399A"/>
    <w:rsid w:val="003123A0"/>
    <w:rsid w:val="00312810"/>
    <w:rsid w:val="00326623"/>
    <w:rsid w:val="003275A2"/>
    <w:rsid w:val="00336B67"/>
    <w:rsid w:val="0034063D"/>
    <w:rsid w:val="003500C9"/>
    <w:rsid w:val="00350EB2"/>
    <w:rsid w:val="003521A6"/>
    <w:rsid w:val="003559C6"/>
    <w:rsid w:val="003731DE"/>
    <w:rsid w:val="00374F58"/>
    <w:rsid w:val="003906D8"/>
    <w:rsid w:val="0039156B"/>
    <w:rsid w:val="0039241D"/>
    <w:rsid w:val="003927D6"/>
    <w:rsid w:val="00396FA4"/>
    <w:rsid w:val="003A30CF"/>
    <w:rsid w:val="003A513C"/>
    <w:rsid w:val="003B2BEC"/>
    <w:rsid w:val="003B2F79"/>
    <w:rsid w:val="003C537B"/>
    <w:rsid w:val="003F06E1"/>
    <w:rsid w:val="003F3C79"/>
    <w:rsid w:val="004165C4"/>
    <w:rsid w:val="00422FCA"/>
    <w:rsid w:val="0042357D"/>
    <w:rsid w:val="00430563"/>
    <w:rsid w:val="0044041E"/>
    <w:rsid w:val="00452A1A"/>
    <w:rsid w:val="004542C4"/>
    <w:rsid w:val="0045562E"/>
    <w:rsid w:val="004562F3"/>
    <w:rsid w:val="0046104E"/>
    <w:rsid w:val="004673AB"/>
    <w:rsid w:val="004718B8"/>
    <w:rsid w:val="0047463F"/>
    <w:rsid w:val="004754AB"/>
    <w:rsid w:val="004803F6"/>
    <w:rsid w:val="00480899"/>
    <w:rsid w:val="0049110B"/>
    <w:rsid w:val="0049660F"/>
    <w:rsid w:val="004A2D93"/>
    <w:rsid w:val="004A3128"/>
    <w:rsid w:val="004A50D2"/>
    <w:rsid w:val="004A5F06"/>
    <w:rsid w:val="004C32B8"/>
    <w:rsid w:val="004C6350"/>
    <w:rsid w:val="004C79A1"/>
    <w:rsid w:val="004D3CC1"/>
    <w:rsid w:val="004D5428"/>
    <w:rsid w:val="004E15C4"/>
    <w:rsid w:val="004E21FE"/>
    <w:rsid w:val="004E448F"/>
    <w:rsid w:val="004E63D6"/>
    <w:rsid w:val="004E71CF"/>
    <w:rsid w:val="004E7F9C"/>
    <w:rsid w:val="004F078E"/>
    <w:rsid w:val="00504162"/>
    <w:rsid w:val="005074B9"/>
    <w:rsid w:val="0051135D"/>
    <w:rsid w:val="00511AC1"/>
    <w:rsid w:val="00512A4A"/>
    <w:rsid w:val="00513572"/>
    <w:rsid w:val="0051616D"/>
    <w:rsid w:val="00520077"/>
    <w:rsid w:val="00522F4C"/>
    <w:rsid w:val="0052531F"/>
    <w:rsid w:val="005302F1"/>
    <w:rsid w:val="0053254C"/>
    <w:rsid w:val="00556FF4"/>
    <w:rsid w:val="005572D7"/>
    <w:rsid w:val="00564111"/>
    <w:rsid w:val="005669B5"/>
    <w:rsid w:val="005845B6"/>
    <w:rsid w:val="005852C2"/>
    <w:rsid w:val="005A0860"/>
    <w:rsid w:val="005A30ED"/>
    <w:rsid w:val="005A477B"/>
    <w:rsid w:val="005A535F"/>
    <w:rsid w:val="005C3FF6"/>
    <w:rsid w:val="005D1A41"/>
    <w:rsid w:val="005D3A8F"/>
    <w:rsid w:val="005D60FD"/>
    <w:rsid w:val="005E0771"/>
    <w:rsid w:val="005F4212"/>
    <w:rsid w:val="00606958"/>
    <w:rsid w:val="006426E0"/>
    <w:rsid w:val="00645C76"/>
    <w:rsid w:val="00656650"/>
    <w:rsid w:val="006572A2"/>
    <w:rsid w:val="00661DED"/>
    <w:rsid w:val="00664C43"/>
    <w:rsid w:val="006657B5"/>
    <w:rsid w:val="0068021B"/>
    <w:rsid w:val="00681C16"/>
    <w:rsid w:val="00684A76"/>
    <w:rsid w:val="0068527D"/>
    <w:rsid w:val="006A1A85"/>
    <w:rsid w:val="006B3833"/>
    <w:rsid w:val="006C3DD5"/>
    <w:rsid w:val="006C5AF9"/>
    <w:rsid w:val="006D130A"/>
    <w:rsid w:val="006D2D1F"/>
    <w:rsid w:val="0070635C"/>
    <w:rsid w:val="007077E7"/>
    <w:rsid w:val="00711C3B"/>
    <w:rsid w:val="0071419B"/>
    <w:rsid w:val="00716C5E"/>
    <w:rsid w:val="007508D9"/>
    <w:rsid w:val="00756BB4"/>
    <w:rsid w:val="00762108"/>
    <w:rsid w:val="00773056"/>
    <w:rsid w:val="00782082"/>
    <w:rsid w:val="00793E45"/>
    <w:rsid w:val="007A5BF1"/>
    <w:rsid w:val="007B1751"/>
    <w:rsid w:val="007B232D"/>
    <w:rsid w:val="007C12CD"/>
    <w:rsid w:val="007C6D81"/>
    <w:rsid w:val="007D1F35"/>
    <w:rsid w:val="007E6473"/>
    <w:rsid w:val="00803743"/>
    <w:rsid w:val="00807F1F"/>
    <w:rsid w:val="00830962"/>
    <w:rsid w:val="00841911"/>
    <w:rsid w:val="00841940"/>
    <w:rsid w:val="00862002"/>
    <w:rsid w:val="00863767"/>
    <w:rsid w:val="008651A7"/>
    <w:rsid w:val="00867AE6"/>
    <w:rsid w:val="00872A95"/>
    <w:rsid w:val="00874CB8"/>
    <w:rsid w:val="00882C4B"/>
    <w:rsid w:val="0088647B"/>
    <w:rsid w:val="00892857"/>
    <w:rsid w:val="008B0B5C"/>
    <w:rsid w:val="008D392B"/>
    <w:rsid w:val="008D560C"/>
    <w:rsid w:val="00906D8A"/>
    <w:rsid w:val="0091082A"/>
    <w:rsid w:val="00913A91"/>
    <w:rsid w:val="00924D67"/>
    <w:rsid w:val="00933773"/>
    <w:rsid w:val="009424B2"/>
    <w:rsid w:val="009472B5"/>
    <w:rsid w:val="00952D23"/>
    <w:rsid w:val="0095725B"/>
    <w:rsid w:val="00972B68"/>
    <w:rsid w:val="0097321D"/>
    <w:rsid w:val="00985583"/>
    <w:rsid w:val="0098631D"/>
    <w:rsid w:val="009A7689"/>
    <w:rsid w:val="009B2918"/>
    <w:rsid w:val="009B5D68"/>
    <w:rsid w:val="00A03949"/>
    <w:rsid w:val="00A0414C"/>
    <w:rsid w:val="00A379FF"/>
    <w:rsid w:val="00A41E0E"/>
    <w:rsid w:val="00A4269D"/>
    <w:rsid w:val="00A45C65"/>
    <w:rsid w:val="00A520D2"/>
    <w:rsid w:val="00A54B3B"/>
    <w:rsid w:val="00A54EE7"/>
    <w:rsid w:val="00A66773"/>
    <w:rsid w:val="00A951AB"/>
    <w:rsid w:val="00AC1F44"/>
    <w:rsid w:val="00AE1A2D"/>
    <w:rsid w:val="00AE7F8D"/>
    <w:rsid w:val="00AF5BF4"/>
    <w:rsid w:val="00AF674A"/>
    <w:rsid w:val="00B11466"/>
    <w:rsid w:val="00B469DA"/>
    <w:rsid w:val="00B52945"/>
    <w:rsid w:val="00B63A4F"/>
    <w:rsid w:val="00B63FBE"/>
    <w:rsid w:val="00B66051"/>
    <w:rsid w:val="00B6653A"/>
    <w:rsid w:val="00B73934"/>
    <w:rsid w:val="00B812F8"/>
    <w:rsid w:val="00B833DA"/>
    <w:rsid w:val="00B83831"/>
    <w:rsid w:val="00B87C5C"/>
    <w:rsid w:val="00BA09AB"/>
    <w:rsid w:val="00BA3A35"/>
    <w:rsid w:val="00BD23E1"/>
    <w:rsid w:val="00BD5BB8"/>
    <w:rsid w:val="00BF0749"/>
    <w:rsid w:val="00BF078D"/>
    <w:rsid w:val="00BF7544"/>
    <w:rsid w:val="00C04698"/>
    <w:rsid w:val="00C05893"/>
    <w:rsid w:val="00C16A2C"/>
    <w:rsid w:val="00C264EA"/>
    <w:rsid w:val="00C33F48"/>
    <w:rsid w:val="00C37E49"/>
    <w:rsid w:val="00C41148"/>
    <w:rsid w:val="00C41BC2"/>
    <w:rsid w:val="00C45697"/>
    <w:rsid w:val="00C51973"/>
    <w:rsid w:val="00C63053"/>
    <w:rsid w:val="00C6323D"/>
    <w:rsid w:val="00C640B7"/>
    <w:rsid w:val="00C764C1"/>
    <w:rsid w:val="00C81013"/>
    <w:rsid w:val="00C81968"/>
    <w:rsid w:val="00CA41F9"/>
    <w:rsid w:val="00CB1CF4"/>
    <w:rsid w:val="00CC17C0"/>
    <w:rsid w:val="00CC4724"/>
    <w:rsid w:val="00CC56F1"/>
    <w:rsid w:val="00CF3246"/>
    <w:rsid w:val="00CF71EA"/>
    <w:rsid w:val="00D1322A"/>
    <w:rsid w:val="00D241F5"/>
    <w:rsid w:val="00D54D07"/>
    <w:rsid w:val="00D56D70"/>
    <w:rsid w:val="00D67BB5"/>
    <w:rsid w:val="00D70440"/>
    <w:rsid w:val="00DA4F06"/>
    <w:rsid w:val="00DA63D3"/>
    <w:rsid w:val="00DC3925"/>
    <w:rsid w:val="00DD0794"/>
    <w:rsid w:val="00DE7148"/>
    <w:rsid w:val="00DF4B9B"/>
    <w:rsid w:val="00E00727"/>
    <w:rsid w:val="00E11CFB"/>
    <w:rsid w:val="00E172C3"/>
    <w:rsid w:val="00E22171"/>
    <w:rsid w:val="00E36BA7"/>
    <w:rsid w:val="00E41F70"/>
    <w:rsid w:val="00E42A6D"/>
    <w:rsid w:val="00E470C5"/>
    <w:rsid w:val="00E4783A"/>
    <w:rsid w:val="00E77C32"/>
    <w:rsid w:val="00E824BB"/>
    <w:rsid w:val="00E8624C"/>
    <w:rsid w:val="00EA7663"/>
    <w:rsid w:val="00EB07FB"/>
    <w:rsid w:val="00EB10B7"/>
    <w:rsid w:val="00EB4FD5"/>
    <w:rsid w:val="00EC0142"/>
    <w:rsid w:val="00EF3762"/>
    <w:rsid w:val="00F038CF"/>
    <w:rsid w:val="00F13B08"/>
    <w:rsid w:val="00F14320"/>
    <w:rsid w:val="00F23927"/>
    <w:rsid w:val="00F543ED"/>
    <w:rsid w:val="00F560DF"/>
    <w:rsid w:val="00F61508"/>
    <w:rsid w:val="00F624B8"/>
    <w:rsid w:val="00F7552A"/>
    <w:rsid w:val="00F75E75"/>
    <w:rsid w:val="00F776EC"/>
    <w:rsid w:val="00F82603"/>
    <w:rsid w:val="00F836F2"/>
    <w:rsid w:val="00F9229A"/>
    <w:rsid w:val="00FB6368"/>
    <w:rsid w:val="00FB6705"/>
    <w:rsid w:val="00FC5231"/>
    <w:rsid w:val="00FD0236"/>
    <w:rsid w:val="00FE288C"/>
    <w:rsid w:val="00FF049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0D6E-E91C-4F40-A9B6-657E9FD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41940"/>
    <w:pPr>
      <w:keepNext/>
      <w:autoSpaceDE w:val="0"/>
      <w:autoSpaceDN w:val="0"/>
      <w:jc w:val="center"/>
      <w:outlineLvl w:val="8"/>
    </w:pPr>
    <w:rPr>
      <w:rFonts w:ascii="Arial" w:hAnsi="Arial" w:cs="Arial"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229A"/>
  </w:style>
  <w:style w:type="paragraph" w:styleId="Rodap">
    <w:name w:val="footer"/>
    <w:basedOn w:val="Normal"/>
    <w:link w:val="RodapChar"/>
    <w:uiPriority w:val="99"/>
    <w:unhideWhenUsed/>
    <w:rsid w:val="00F9229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9229A"/>
  </w:style>
  <w:style w:type="paragraph" w:styleId="Textodebalo">
    <w:name w:val="Balloon Text"/>
    <w:basedOn w:val="Normal"/>
    <w:link w:val="TextodebaloChar"/>
    <w:uiPriority w:val="99"/>
    <w:semiHidden/>
    <w:unhideWhenUsed/>
    <w:rsid w:val="00F922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29A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rsid w:val="00841940"/>
    <w:rPr>
      <w:rFonts w:ascii="Arial" w:eastAsia="Times New Roman" w:hAnsi="Arial" w:cs="Arial"/>
      <w:sz w:val="25"/>
      <w:szCs w:val="25"/>
      <w:lang w:eastAsia="pt-BR"/>
    </w:rPr>
  </w:style>
  <w:style w:type="paragraph" w:customStyle="1" w:styleId="Default">
    <w:name w:val="Default"/>
    <w:rsid w:val="00684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62002"/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86200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862002"/>
    <w:pPr>
      <w:ind w:firstLine="708"/>
      <w:jc w:val="both"/>
    </w:pPr>
    <w:rPr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200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Pref-003</dc:creator>
  <cp:lastModifiedBy>CLIENTE</cp:lastModifiedBy>
  <cp:revision>6</cp:revision>
  <cp:lastPrinted>2018-01-23T11:52:00Z</cp:lastPrinted>
  <dcterms:created xsi:type="dcterms:W3CDTF">2020-01-10T18:12:00Z</dcterms:created>
  <dcterms:modified xsi:type="dcterms:W3CDTF">2020-01-13T13:09:00Z</dcterms:modified>
</cp:coreProperties>
</file>